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C9BF04" w14:textId="77777777" w:rsidR="002D7248" w:rsidRDefault="002D7248">
      <w:r>
        <w:t xml:space="preserve">REPUBLIKA HRVATSKA </w:t>
      </w:r>
    </w:p>
    <w:p w14:paraId="0AB1E13C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ZADARSKA ŽUZPANIJA</w:t>
      </w:r>
    </w:p>
    <w:p w14:paraId="651A7A09" w14:textId="77777777" w:rsidR="00EA4CF4" w:rsidRDefault="00AB3434">
      <w:pPr>
        <w:rPr>
          <w:rFonts w:cs="Times New Roman"/>
        </w:rPr>
      </w:pPr>
      <w:r>
        <w:rPr>
          <w:rFonts w:cs="Times New Roman"/>
        </w:rPr>
        <w:t xml:space="preserve">DJEČJI VRTIĆ SRDELICA </w:t>
      </w:r>
      <w:r w:rsidR="00317304">
        <w:rPr>
          <w:rFonts w:cs="Times New Roman"/>
        </w:rPr>
        <w:t>KALI</w:t>
      </w:r>
    </w:p>
    <w:p w14:paraId="43C890CC" w14:textId="77777777" w:rsidR="002D7248" w:rsidRDefault="00AB3434">
      <w:pPr>
        <w:rPr>
          <w:rFonts w:cs="Times New Roman"/>
        </w:rPr>
      </w:pPr>
      <w:r>
        <w:rPr>
          <w:rFonts w:cs="Times New Roman"/>
        </w:rPr>
        <w:t>Ulica Sv.</w:t>
      </w:r>
      <w:r w:rsidR="00EA4CF4">
        <w:rPr>
          <w:rFonts w:cs="Times New Roman"/>
        </w:rPr>
        <w:t xml:space="preserve"> </w:t>
      </w:r>
      <w:r>
        <w:rPr>
          <w:rFonts w:cs="Times New Roman"/>
        </w:rPr>
        <w:t>Lovre</w:t>
      </w:r>
      <w:r w:rsidR="002D7248">
        <w:rPr>
          <w:rFonts w:cs="Times New Roman"/>
        </w:rPr>
        <w:t xml:space="preserve"> </w:t>
      </w:r>
      <w:r>
        <w:rPr>
          <w:rFonts w:cs="Times New Roman"/>
        </w:rPr>
        <w:t>16</w:t>
      </w:r>
    </w:p>
    <w:p w14:paraId="0067C0AC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23272 KALI</w:t>
      </w:r>
    </w:p>
    <w:p w14:paraId="275742CE" w14:textId="77777777" w:rsidR="00EA4CF4" w:rsidRDefault="00EA4CF4">
      <w:pPr>
        <w:rPr>
          <w:rFonts w:cs="Times New Roman"/>
        </w:rPr>
      </w:pPr>
      <w:r>
        <w:rPr>
          <w:rFonts w:cs="Times New Roman"/>
        </w:rPr>
        <w:t>Žiro-račun: HR4324020061100079940</w:t>
      </w:r>
    </w:p>
    <w:p w14:paraId="59AA94C7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Matični broj:01457195</w:t>
      </w:r>
    </w:p>
    <w:p w14:paraId="001A8A83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Šifra djelatnosti:8510</w:t>
      </w:r>
    </w:p>
    <w:p w14:paraId="15406C81" w14:textId="77777777" w:rsidR="00AA19CF" w:rsidRDefault="00AA19CF">
      <w:pPr>
        <w:rPr>
          <w:rFonts w:cs="Times New Roman"/>
        </w:rPr>
      </w:pPr>
      <w:r>
        <w:rPr>
          <w:rFonts w:cs="Times New Roman"/>
        </w:rPr>
        <w:t>Razina:21</w:t>
      </w:r>
    </w:p>
    <w:p w14:paraId="638F4B15" w14:textId="77777777" w:rsidR="002D7248" w:rsidRDefault="002D7248">
      <w:pPr>
        <w:rPr>
          <w:rFonts w:cs="Times New Roman"/>
        </w:rPr>
      </w:pPr>
      <w:r>
        <w:rPr>
          <w:rFonts w:cs="Times New Roman"/>
        </w:rPr>
        <w:t>RKP</w:t>
      </w:r>
      <w:r w:rsidR="00E32E1A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17304">
        <w:rPr>
          <w:rFonts w:cs="Times New Roman"/>
        </w:rPr>
        <w:t>346</w:t>
      </w:r>
      <w:r w:rsidR="00AB3434">
        <w:rPr>
          <w:rFonts w:cs="Times New Roman"/>
        </w:rPr>
        <w:t>27</w:t>
      </w:r>
    </w:p>
    <w:p w14:paraId="0B405202" w14:textId="77777777" w:rsidR="002D7248" w:rsidRDefault="00AA19CF">
      <w:pPr>
        <w:rPr>
          <w:rFonts w:cs="Times New Roman"/>
        </w:rPr>
      </w:pPr>
      <w:r>
        <w:rPr>
          <w:rFonts w:cs="Times New Roman"/>
        </w:rPr>
        <w:t>Općina:173</w:t>
      </w:r>
    </w:p>
    <w:p w14:paraId="3D96D990" w14:textId="77777777" w:rsidR="00E32E1A" w:rsidRDefault="00E32E1A">
      <w:pPr>
        <w:rPr>
          <w:rFonts w:cs="Times New Roman"/>
        </w:rPr>
      </w:pPr>
      <w:r>
        <w:rPr>
          <w:rFonts w:cs="Times New Roman"/>
        </w:rPr>
        <w:t xml:space="preserve">OIB: </w:t>
      </w:r>
      <w:r w:rsidR="00AB3434">
        <w:rPr>
          <w:rFonts w:cs="Times New Roman"/>
        </w:rPr>
        <w:t>78479957565</w:t>
      </w:r>
    </w:p>
    <w:p w14:paraId="5F25440D" w14:textId="4939B613" w:rsidR="0065577F" w:rsidRDefault="0065577F">
      <w:pPr>
        <w:rPr>
          <w:rFonts w:cs="Times New Roman"/>
        </w:rPr>
      </w:pPr>
      <w:r>
        <w:rPr>
          <w:rFonts w:cs="Times New Roman"/>
        </w:rPr>
        <w:t>Razdoblje:01.01.-3</w:t>
      </w:r>
      <w:r w:rsidR="00E976B4">
        <w:rPr>
          <w:rFonts w:cs="Times New Roman"/>
        </w:rPr>
        <w:t>1</w:t>
      </w:r>
      <w:r>
        <w:rPr>
          <w:rFonts w:cs="Times New Roman"/>
        </w:rPr>
        <w:t>.</w:t>
      </w:r>
      <w:r w:rsidR="0061149E">
        <w:rPr>
          <w:rFonts w:cs="Times New Roman"/>
        </w:rPr>
        <w:t>0</w:t>
      </w:r>
      <w:r w:rsidR="00E976B4">
        <w:rPr>
          <w:rFonts w:cs="Times New Roman"/>
        </w:rPr>
        <w:t>3.</w:t>
      </w:r>
      <w:r>
        <w:rPr>
          <w:rFonts w:cs="Times New Roman"/>
        </w:rPr>
        <w:t>202</w:t>
      </w:r>
      <w:r w:rsidR="00A4148E">
        <w:rPr>
          <w:rFonts w:cs="Times New Roman"/>
        </w:rPr>
        <w:t>5</w:t>
      </w:r>
      <w:r>
        <w:rPr>
          <w:rFonts w:cs="Times New Roman"/>
        </w:rPr>
        <w:t>.</w:t>
      </w:r>
    </w:p>
    <w:p w14:paraId="15100830" w14:textId="6F8F3ACF" w:rsidR="00ED3824" w:rsidRDefault="0065577F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316C5CC" w14:textId="77777777" w:rsidR="00ED3824" w:rsidRDefault="00ED3824">
      <w:pPr>
        <w:rPr>
          <w:rFonts w:cs="Times New Roman"/>
        </w:rPr>
      </w:pPr>
    </w:p>
    <w:p w14:paraId="3BAEEAF7" w14:textId="77777777" w:rsidR="002D7248" w:rsidRDefault="002D7248">
      <w:pPr>
        <w:rPr>
          <w:rFonts w:cs="Times New Roman"/>
        </w:rPr>
      </w:pPr>
    </w:p>
    <w:p w14:paraId="4078E6FD" w14:textId="10E67D03" w:rsidR="002D7248" w:rsidRDefault="002D7248">
      <w:pPr>
        <w:jc w:val="center"/>
        <w:rPr>
          <w:rFonts w:cs="Times New Roman"/>
        </w:rPr>
      </w:pPr>
      <w:r>
        <w:rPr>
          <w:rFonts w:cs="Times New Roman"/>
          <w:b/>
        </w:rPr>
        <w:t>BILJEŠKE UZ FINANCIJSKA IZVJEŠĆA ZA</w:t>
      </w:r>
      <w:r w:rsidR="00317304">
        <w:rPr>
          <w:rFonts w:cs="Times New Roman"/>
          <w:b/>
        </w:rPr>
        <w:t xml:space="preserve"> 01-</w:t>
      </w:r>
      <w:r w:rsidR="0061149E">
        <w:rPr>
          <w:rFonts w:cs="Times New Roman"/>
          <w:b/>
        </w:rPr>
        <w:t>0</w:t>
      </w:r>
      <w:r w:rsidR="00E976B4">
        <w:rPr>
          <w:rFonts w:cs="Times New Roman"/>
          <w:b/>
        </w:rPr>
        <w:t>3</w:t>
      </w:r>
      <w:r w:rsidR="00317304">
        <w:rPr>
          <w:rFonts w:cs="Times New Roman"/>
          <w:b/>
        </w:rPr>
        <w:t>/</w:t>
      </w:r>
      <w:r>
        <w:rPr>
          <w:rFonts w:cs="Times New Roman"/>
          <w:b/>
        </w:rPr>
        <w:t xml:space="preserve"> 202</w:t>
      </w:r>
      <w:r w:rsidR="00E976B4">
        <w:rPr>
          <w:rFonts w:cs="Times New Roman"/>
          <w:b/>
        </w:rPr>
        <w:t>5</w:t>
      </w:r>
      <w:r>
        <w:rPr>
          <w:rFonts w:cs="Times New Roman"/>
          <w:b/>
        </w:rPr>
        <w:t>. GODINU</w:t>
      </w:r>
    </w:p>
    <w:p w14:paraId="794248E8" w14:textId="77777777" w:rsidR="002D7248" w:rsidRDefault="002D7248">
      <w:pPr>
        <w:jc w:val="center"/>
        <w:rPr>
          <w:rFonts w:cs="Times New Roman"/>
        </w:rPr>
      </w:pPr>
    </w:p>
    <w:p w14:paraId="7EF3D3AE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 skladu s odredbama, Pravilnika o financijskom izvještavanju u proračunskom računovodstvu (Narodne novine broj 3/15., 93/15., 135/15., 2/17., 28/17., 112/18., </w:t>
      </w:r>
      <w:r w:rsidR="00317304">
        <w:rPr>
          <w:rFonts w:cs="Times New Roman"/>
        </w:rPr>
        <w:t>1</w:t>
      </w:r>
      <w:r>
        <w:rPr>
          <w:rFonts w:cs="Times New Roman"/>
        </w:rPr>
        <w:t>2</w:t>
      </w:r>
      <w:r w:rsidR="00317304">
        <w:rPr>
          <w:rFonts w:cs="Times New Roman"/>
        </w:rPr>
        <w:t>9</w:t>
      </w:r>
      <w:r>
        <w:rPr>
          <w:rFonts w:cs="Times New Roman"/>
        </w:rPr>
        <w:t>/19</w:t>
      </w:r>
      <w:r w:rsidR="00317304">
        <w:rPr>
          <w:rFonts w:cs="Times New Roman"/>
        </w:rPr>
        <w:t>).</w:t>
      </w:r>
    </w:p>
    <w:p w14:paraId="6B0CAD86" w14:textId="406B282A" w:rsidR="002D7248" w:rsidRDefault="002D7248">
      <w:pPr>
        <w:rPr>
          <w:rFonts w:cs="Times New Roman"/>
        </w:rPr>
      </w:pPr>
      <w:r>
        <w:rPr>
          <w:rFonts w:cs="Times New Roman"/>
        </w:rPr>
        <w:t>Okružnice Ministarstva financija o sastavljanju, konsolidaciji i predaju financijskih izvještaja proračuna</w:t>
      </w:r>
      <w:r w:rsidR="009078F4">
        <w:rPr>
          <w:rFonts w:cs="Times New Roman"/>
        </w:rPr>
        <w:t>,</w:t>
      </w:r>
      <w:r>
        <w:rPr>
          <w:rFonts w:cs="Times New Roman"/>
        </w:rPr>
        <w:t xml:space="preserve"> te proračunskih/izvanproračunskih korisnika proračuna jedinica lokalne i područne (regionalne) samouprave za razdoblje od 01. siječnja do </w:t>
      </w:r>
      <w:r w:rsidR="00317304">
        <w:rPr>
          <w:rFonts w:cs="Times New Roman"/>
        </w:rPr>
        <w:t>3</w:t>
      </w:r>
      <w:r w:rsidR="009A656B">
        <w:rPr>
          <w:rFonts w:cs="Times New Roman"/>
        </w:rPr>
        <w:t>1</w:t>
      </w:r>
      <w:r>
        <w:rPr>
          <w:rFonts w:cs="Times New Roman"/>
        </w:rPr>
        <w:t>.</w:t>
      </w:r>
      <w:r w:rsidR="00E976B4">
        <w:rPr>
          <w:rFonts w:cs="Times New Roman"/>
        </w:rPr>
        <w:t>ožujka</w:t>
      </w:r>
      <w:r>
        <w:rPr>
          <w:rFonts w:cs="Times New Roman"/>
        </w:rPr>
        <w:t xml:space="preserve"> 202</w:t>
      </w:r>
      <w:r w:rsidR="00E976B4">
        <w:rPr>
          <w:rFonts w:cs="Times New Roman"/>
        </w:rPr>
        <w:t>5</w:t>
      </w:r>
      <w:r>
        <w:rPr>
          <w:rFonts w:cs="Times New Roman"/>
        </w:rPr>
        <w:t>. godine sastavljena su Financijska izvješća</w:t>
      </w:r>
      <w:r w:rsidR="00317304">
        <w:rPr>
          <w:rFonts w:cs="Times New Roman"/>
        </w:rPr>
        <w:t xml:space="preserve"> </w:t>
      </w:r>
      <w:r w:rsidR="00AB3434">
        <w:rPr>
          <w:rFonts w:cs="Times New Roman"/>
        </w:rPr>
        <w:t xml:space="preserve">Dječji vrtić Srdelica </w:t>
      </w:r>
      <w:r>
        <w:rPr>
          <w:rFonts w:cs="Times New Roman"/>
        </w:rPr>
        <w:t xml:space="preserve">Kali za razdoblje siječanj - </w:t>
      </w:r>
      <w:r w:rsidR="00E976B4">
        <w:rPr>
          <w:rFonts w:cs="Times New Roman"/>
        </w:rPr>
        <w:t>ožujak</w:t>
      </w:r>
      <w:r>
        <w:rPr>
          <w:rFonts w:cs="Times New Roman"/>
        </w:rPr>
        <w:t xml:space="preserve"> 202</w:t>
      </w:r>
      <w:r w:rsidR="00E976B4">
        <w:rPr>
          <w:rFonts w:cs="Times New Roman"/>
        </w:rPr>
        <w:t>5</w:t>
      </w:r>
      <w:r>
        <w:rPr>
          <w:rFonts w:cs="Times New Roman"/>
        </w:rPr>
        <w:t>. godine koji se sastoji od Izvještaja o prihodima i rashodima, primicima i izdacima i Bilješki.</w:t>
      </w:r>
    </w:p>
    <w:p w14:paraId="6069DC7F" w14:textId="77777777" w:rsidR="00642ABB" w:rsidRDefault="00642ABB" w:rsidP="00642ABB">
      <w:pPr>
        <w:rPr>
          <w:rFonts w:cs="Times New Roman"/>
        </w:rPr>
      </w:pPr>
    </w:p>
    <w:p w14:paraId="583CE6DA" w14:textId="13CEE314" w:rsidR="00642ABB" w:rsidRDefault="00642ABB" w:rsidP="00642ABB">
      <w:pPr>
        <w:rPr>
          <w:rFonts w:cs="Times New Roman"/>
        </w:rPr>
      </w:pPr>
      <w:r>
        <w:rPr>
          <w:rFonts w:cs="Times New Roman"/>
        </w:rPr>
        <w:t>Proračunski korisnik općine Kali Dječji vrtić Srdelica primjenjuje proračunsko računovo</w:t>
      </w:r>
      <w:r w:rsidR="00F53653">
        <w:rPr>
          <w:rFonts w:cs="Times New Roman"/>
        </w:rPr>
        <w:t>d</w:t>
      </w:r>
      <w:r>
        <w:rPr>
          <w:rFonts w:cs="Times New Roman"/>
        </w:rPr>
        <w:t xml:space="preserve">stvo u skladu sa </w:t>
      </w:r>
      <w:r w:rsidR="00927645">
        <w:rPr>
          <w:rFonts w:cs="Times New Roman"/>
        </w:rPr>
        <w:t>Z</w:t>
      </w:r>
      <w:r>
        <w:rPr>
          <w:rFonts w:cs="Times New Roman"/>
        </w:rPr>
        <w:t xml:space="preserve">akonom o proračunu ( Narodne novine broj </w:t>
      </w:r>
      <w:r w:rsidR="00927645">
        <w:rPr>
          <w:rFonts w:cs="Times New Roman"/>
        </w:rPr>
        <w:t>144/21</w:t>
      </w:r>
      <w:r>
        <w:rPr>
          <w:rFonts w:cs="Times New Roman"/>
        </w:rPr>
        <w:t xml:space="preserve">) i Pravilnikom o proračunskom računovodstvu i Računskom planu (Narodne novine broj </w:t>
      </w:r>
      <w:r w:rsidR="00841F76">
        <w:rPr>
          <w:rFonts w:cs="Times New Roman"/>
        </w:rPr>
        <w:t>158/2023</w:t>
      </w:r>
      <w:r>
        <w:rPr>
          <w:rFonts w:cs="Times New Roman"/>
        </w:rPr>
        <w:t>). Prema odredbama navedenih propisa proračunski korisnik Dječji vrtić Srdelica u svojim financijskim izvještajima osigurava pojedinačne podatke o vrstama prihoda i primitaka, rashoda i izdataka, stanju imovine, obveza i vlastitih izvora.</w:t>
      </w:r>
    </w:p>
    <w:p w14:paraId="3371168F" w14:textId="77777777" w:rsidR="00642ABB" w:rsidRDefault="00642ABB" w:rsidP="00642ABB">
      <w:pPr>
        <w:rPr>
          <w:rFonts w:cs="Times New Roman"/>
        </w:rPr>
      </w:pPr>
      <w:r>
        <w:rPr>
          <w:rFonts w:cs="Times New Roman"/>
        </w:rPr>
        <w:t>Nastavno se u bilješkama obrazlažu numerički podaci i veća odstupanja u obrascima.</w:t>
      </w:r>
    </w:p>
    <w:p w14:paraId="544E94CD" w14:textId="77777777" w:rsidR="002D7248" w:rsidRDefault="002D7248">
      <w:pPr>
        <w:rPr>
          <w:rFonts w:cs="Times New Roman"/>
        </w:rPr>
      </w:pPr>
    </w:p>
    <w:p w14:paraId="65AF5C4E" w14:textId="77777777" w:rsidR="002D7248" w:rsidRDefault="002D7248">
      <w:pPr>
        <w:rPr>
          <w:rFonts w:cs="Times New Roman"/>
        </w:rPr>
      </w:pPr>
    </w:p>
    <w:p w14:paraId="13750264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Obrazac PP-RAS</w:t>
      </w:r>
    </w:p>
    <w:p w14:paraId="0AE978F1" w14:textId="77777777" w:rsidR="00FD458B" w:rsidRDefault="00FD458B">
      <w:pPr>
        <w:rPr>
          <w:rFonts w:cs="Times New Roman"/>
          <w:b/>
        </w:rPr>
      </w:pPr>
    </w:p>
    <w:p w14:paraId="39D17B62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Prihodi poslovanja</w:t>
      </w:r>
    </w:p>
    <w:p w14:paraId="34774388" w14:textId="5DCDC6D2" w:rsidR="002D7248" w:rsidRDefault="002D7248">
      <w:pPr>
        <w:rPr>
          <w:rFonts w:cs="Times New Roman"/>
        </w:rPr>
      </w:pPr>
      <w:r>
        <w:rPr>
          <w:rFonts w:cs="Times New Roman"/>
        </w:rPr>
        <w:t xml:space="preserve">Ukupni prihodi poslovanja za izvještajno razdoblje iznose </w:t>
      </w:r>
      <w:r w:rsidR="00E976B4">
        <w:rPr>
          <w:rFonts w:cs="Times New Roman"/>
        </w:rPr>
        <w:t>78.477,36</w:t>
      </w:r>
      <w:r>
        <w:rPr>
          <w:rFonts w:cs="Times New Roman"/>
        </w:rPr>
        <w:t xml:space="preserve"> </w:t>
      </w:r>
      <w:r w:rsidR="001D2D38">
        <w:rPr>
          <w:rFonts w:cs="Times New Roman"/>
        </w:rPr>
        <w:t>eura</w:t>
      </w:r>
      <w:r>
        <w:rPr>
          <w:rFonts w:cs="Times New Roman"/>
        </w:rPr>
        <w:t xml:space="preserve"> i veći su za </w:t>
      </w:r>
      <w:r w:rsidR="00E976B4">
        <w:rPr>
          <w:rFonts w:cs="Times New Roman"/>
        </w:rPr>
        <w:t>57</w:t>
      </w:r>
      <w:r w:rsidR="001D2D38">
        <w:rPr>
          <w:rFonts w:cs="Times New Roman"/>
        </w:rPr>
        <w:t>,</w:t>
      </w:r>
      <w:r w:rsidR="0061149E">
        <w:rPr>
          <w:rFonts w:cs="Times New Roman"/>
        </w:rPr>
        <w:t>3</w:t>
      </w:r>
      <w:r w:rsidR="000E479C">
        <w:rPr>
          <w:rFonts w:cs="Times New Roman"/>
        </w:rPr>
        <w:t>0</w:t>
      </w:r>
      <w:r>
        <w:rPr>
          <w:rFonts w:cs="Times New Roman"/>
        </w:rPr>
        <w:t>% u odnosu na pre</w:t>
      </w:r>
      <w:r w:rsidR="00F53653">
        <w:rPr>
          <w:rFonts w:cs="Times New Roman"/>
        </w:rPr>
        <w:t>t</w:t>
      </w:r>
      <w:r w:rsidR="00311ACE">
        <w:rPr>
          <w:rFonts w:cs="Times New Roman"/>
        </w:rPr>
        <w:t>h</w:t>
      </w:r>
      <w:r>
        <w:rPr>
          <w:rFonts w:cs="Times New Roman"/>
        </w:rPr>
        <w:t>od</w:t>
      </w:r>
      <w:r w:rsidR="00F53653">
        <w:rPr>
          <w:rFonts w:cs="Times New Roman"/>
        </w:rPr>
        <w:t>n</w:t>
      </w:r>
      <w:r>
        <w:rPr>
          <w:rFonts w:cs="Times New Roman"/>
        </w:rPr>
        <w:t xml:space="preserve">u godinu. Povećanje ukupnih prihoda poslovanja uglavnom je rezultat povećanja pomoći iz </w:t>
      </w:r>
      <w:r w:rsidR="00311ACE">
        <w:rPr>
          <w:rFonts w:cs="Times New Roman"/>
        </w:rPr>
        <w:t>nadležnog općinskog proračuna (osnivača proračunskog korisnika).</w:t>
      </w:r>
    </w:p>
    <w:p w14:paraId="5E668595" w14:textId="77777777" w:rsidR="001D2D38" w:rsidRPr="001D2D38" w:rsidRDefault="001D2D38" w:rsidP="00311ACE">
      <w:pPr>
        <w:rPr>
          <w:rFonts w:cs="Times New Roman"/>
          <w:b/>
          <w:bCs/>
        </w:rPr>
      </w:pPr>
    </w:p>
    <w:p w14:paraId="1E1F826B" w14:textId="1F22A556" w:rsidR="00311ACE" w:rsidRDefault="001D2D38" w:rsidP="00311ACE">
      <w:pPr>
        <w:rPr>
          <w:rFonts w:cs="Times New Roman"/>
        </w:rPr>
      </w:pPr>
      <w:r w:rsidRPr="001D2D38">
        <w:rPr>
          <w:rFonts w:cs="Times New Roman"/>
          <w:b/>
          <w:bCs/>
        </w:rPr>
        <w:t>Pomoći iz inozemstva i od subjekata unutar općeg proračuna</w:t>
      </w:r>
      <w:r>
        <w:rPr>
          <w:rFonts w:cs="Times New Roman"/>
          <w:b/>
          <w:bCs/>
        </w:rPr>
        <w:t xml:space="preserve"> </w:t>
      </w:r>
      <w:r w:rsidR="002D7248" w:rsidRPr="001D2D38">
        <w:rPr>
          <w:rFonts w:cs="Times New Roman"/>
        </w:rPr>
        <w:t xml:space="preserve">ostvareni </w:t>
      </w:r>
      <w:r w:rsidR="002D7248">
        <w:rPr>
          <w:rFonts w:cs="Times New Roman"/>
        </w:rPr>
        <w:t xml:space="preserve">su u iznosu od </w:t>
      </w:r>
      <w:r w:rsidR="00E976B4">
        <w:rPr>
          <w:rFonts w:cs="Times New Roman"/>
        </w:rPr>
        <w:t>5.464,00</w:t>
      </w:r>
      <w:r w:rsidR="00311ACE">
        <w:rPr>
          <w:rFonts w:cs="Times New Roman"/>
        </w:rPr>
        <w:t xml:space="preserve"> </w:t>
      </w:r>
      <w:r>
        <w:rPr>
          <w:rFonts w:cs="Times New Roman"/>
        </w:rPr>
        <w:t>eura</w:t>
      </w:r>
      <w:r w:rsidR="002D7248">
        <w:rPr>
          <w:rFonts w:cs="Times New Roman"/>
        </w:rPr>
        <w:t>,</w:t>
      </w:r>
      <w:r w:rsidR="00311ACE">
        <w:rPr>
          <w:rFonts w:cs="Times New Roman"/>
        </w:rPr>
        <w:t xml:space="preserve"> a odnose se na financ</w:t>
      </w:r>
      <w:r>
        <w:rPr>
          <w:rFonts w:cs="Times New Roman"/>
        </w:rPr>
        <w:t xml:space="preserve">iranje programa predškolaca i financiranje za programe djecu s teškoćama u razvoju koji pohađaju dječji vrtić. Sredstva se uplaćuju na račun osnivača proračunskog korisnika, a osnivač prenosi sredstva na račun proračunskog korisnika u ovom slučaju na Dječji vrtić Srdelica koji sredstva koristi za poboljšanje rada i uvjeta za programe za koje se uplaćuju. </w:t>
      </w:r>
      <w:r w:rsidR="00841F76">
        <w:rPr>
          <w:rFonts w:cs="Times New Roman"/>
        </w:rPr>
        <w:t>Također se dobivaju sredstva za fiskalnu održivost dječjih vrtića te dio istih jedinica uplaćuje na račun vrtića.</w:t>
      </w:r>
    </w:p>
    <w:p w14:paraId="03826E70" w14:textId="0F2DA984" w:rsidR="00836C5A" w:rsidRDefault="00836C5A" w:rsidP="00311ACE">
      <w:pPr>
        <w:rPr>
          <w:rFonts w:cs="Times New Roman"/>
        </w:rPr>
      </w:pPr>
    </w:p>
    <w:p w14:paraId="65CCD530" w14:textId="77777777" w:rsidR="00E976B4" w:rsidRDefault="00E976B4" w:rsidP="00311ACE">
      <w:pPr>
        <w:rPr>
          <w:rFonts w:cs="Times New Roman"/>
        </w:rPr>
      </w:pPr>
    </w:p>
    <w:p w14:paraId="39DAFBD1" w14:textId="77777777" w:rsidR="002D7248" w:rsidRDefault="002D7248">
      <w:pPr>
        <w:rPr>
          <w:rFonts w:cs="Times New Roman"/>
        </w:rPr>
      </w:pPr>
    </w:p>
    <w:p w14:paraId="20FB5C91" w14:textId="33608012" w:rsidR="002D7248" w:rsidRDefault="002D7248">
      <w:pPr>
        <w:rPr>
          <w:rFonts w:cs="Times New Roman"/>
        </w:rPr>
      </w:pPr>
      <w:r>
        <w:rPr>
          <w:rFonts w:cs="Times New Roman"/>
          <w:b/>
        </w:rPr>
        <w:lastRenderedPageBreak/>
        <w:t xml:space="preserve">Prihodi od upravnih i administrativnih pristojbi, pristojbi po posebnim propisima i naknade </w:t>
      </w:r>
      <w:r>
        <w:rPr>
          <w:rFonts w:cs="Times New Roman"/>
        </w:rPr>
        <w:t xml:space="preserve"> ostvareni su u iznosu </w:t>
      </w:r>
      <w:r w:rsidR="00836C5A">
        <w:rPr>
          <w:rFonts w:cs="Times New Roman"/>
        </w:rPr>
        <w:t>1</w:t>
      </w:r>
      <w:r w:rsidR="00E976B4">
        <w:rPr>
          <w:rFonts w:cs="Times New Roman"/>
        </w:rPr>
        <w:t>1.764,55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0E479C">
        <w:rPr>
          <w:rFonts w:cs="Times New Roman"/>
        </w:rPr>
        <w:t xml:space="preserve">, </w:t>
      </w:r>
      <w:r w:rsidR="00E976B4">
        <w:rPr>
          <w:rFonts w:cs="Times New Roman"/>
        </w:rPr>
        <w:t>veći</w:t>
      </w:r>
      <w:r w:rsidR="000E479C">
        <w:rPr>
          <w:rFonts w:cs="Times New Roman"/>
        </w:rPr>
        <w:t xml:space="preserve"> </w:t>
      </w:r>
      <w:r>
        <w:rPr>
          <w:rFonts w:cs="Times New Roman"/>
        </w:rPr>
        <w:t xml:space="preserve">su za </w:t>
      </w:r>
      <w:r w:rsidR="00E976B4">
        <w:rPr>
          <w:rFonts w:cs="Times New Roman"/>
        </w:rPr>
        <w:t>27</w:t>
      </w:r>
      <w:r w:rsidR="00836C5A">
        <w:rPr>
          <w:rFonts w:cs="Times New Roman"/>
        </w:rPr>
        <w:t>,</w:t>
      </w:r>
      <w:r w:rsidR="00E976B4">
        <w:rPr>
          <w:rFonts w:cs="Times New Roman"/>
        </w:rPr>
        <w:t>5</w:t>
      </w:r>
      <w:r w:rsidR="00836C5A">
        <w:rPr>
          <w:rFonts w:cs="Times New Roman"/>
        </w:rPr>
        <w:t>0</w:t>
      </w:r>
      <w:r>
        <w:rPr>
          <w:rFonts w:cs="Times New Roman"/>
        </w:rPr>
        <w:t xml:space="preserve">% u odnosu na prethodnu godinu.  </w:t>
      </w:r>
    </w:p>
    <w:p w14:paraId="661ADFC5" w14:textId="21DF64C6" w:rsidR="002D7248" w:rsidRDefault="00836C5A">
      <w:pPr>
        <w:rPr>
          <w:rFonts w:cs="Times New Roman"/>
        </w:rPr>
      </w:pPr>
      <w:r>
        <w:rPr>
          <w:rFonts w:cs="Times New Roman"/>
        </w:rPr>
        <w:t xml:space="preserve">Vidljiva razlika je u tome što se </w:t>
      </w:r>
      <w:r w:rsidR="00E976B4">
        <w:rPr>
          <w:rFonts w:cs="Times New Roman"/>
        </w:rPr>
        <w:t>roditelji svoje obveze izvršavaju u roku uplate.</w:t>
      </w:r>
    </w:p>
    <w:p w14:paraId="3C0F597A" w14:textId="33E86E2B" w:rsidR="00841F76" w:rsidRDefault="00841F76">
      <w:pPr>
        <w:rPr>
          <w:rFonts w:cs="Times New Roman"/>
        </w:rPr>
      </w:pPr>
    </w:p>
    <w:p w14:paraId="30077224" w14:textId="41DD81B8" w:rsidR="001D4A9A" w:rsidRDefault="00E976B4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28B2A64C" w14:textId="1798EAFE" w:rsidR="001D4A9A" w:rsidRDefault="00311ACE">
      <w:pPr>
        <w:rPr>
          <w:rFonts w:cs="Times New Roman"/>
        </w:rPr>
      </w:pPr>
      <w:r w:rsidRPr="001D4A9A">
        <w:rPr>
          <w:rFonts w:cs="Times New Roman"/>
          <w:b/>
          <w:bCs/>
        </w:rPr>
        <w:t>Prihodi iz nadležnog proračuna</w:t>
      </w:r>
      <w:r>
        <w:rPr>
          <w:rFonts w:cs="Times New Roman"/>
        </w:rPr>
        <w:t xml:space="preserve"> </w:t>
      </w:r>
      <w:r w:rsidR="002D7248">
        <w:rPr>
          <w:rFonts w:cs="Times New Roman"/>
        </w:rPr>
        <w:t xml:space="preserve">ostvareni su u iznosu od </w:t>
      </w:r>
      <w:r w:rsidR="00E976B4">
        <w:rPr>
          <w:rFonts w:cs="Times New Roman"/>
        </w:rPr>
        <w:t>61.248,81</w:t>
      </w:r>
      <w:r w:rsidR="001D4A9A"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 w:rsidR="001D4A9A">
        <w:rPr>
          <w:rFonts w:cs="Times New Roman"/>
        </w:rPr>
        <w:t xml:space="preserve"> i </w:t>
      </w:r>
      <w:r w:rsidR="002D7248">
        <w:rPr>
          <w:rFonts w:cs="Times New Roman"/>
        </w:rPr>
        <w:t xml:space="preserve">veće u odnosu na prethodnu godinu za </w:t>
      </w:r>
      <w:r w:rsidR="00E976B4">
        <w:rPr>
          <w:rFonts w:cs="Times New Roman"/>
        </w:rPr>
        <w:t>50</w:t>
      </w:r>
      <w:r w:rsidR="00510875">
        <w:rPr>
          <w:rFonts w:cs="Times New Roman"/>
        </w:rPr>
        <w:t>,</w:t>
      </w:r>
      <w:r w:rsidR="00265AFF">
        <w:rPr>
          <w:rFonts w:cs="Times New Roman"/>
        </w:rPr>
        <w:t>7</w:t>
      </w:r>
      <w:r w:rsidR="00836C5A">
        <w:rPr>
          <w:rFonts w:cs="Times New Roman"/>
        </w:rPr>
        <w:t>0</w:t>
      </w:r>
      <w:r w:rsidR="00510875">
        <w:rPr>
          <w:rFonts w:cs="Times New Roman"/>
        </w:rPr>
        <w:t>%</w:t>
      </w:r>
      <w:r w:rsidR="002D7248">
        <w:rPr>
          <w:rFonts w:cs="Times New Roman"/>
        </w:rPr>
        <w:t xml:space="preserve">. Prihodi se odnose na </w:t>
      </w:r>
      <w:r w:rsidR="001D4A9A">
        <w:rPr>
          <w:rFonts w:cs="Times New Roman"/>
        </w:rPr>
        <w:t>pomoći iz proračuna osnivača za financiranje troškova za zaposlene</w:t>
      </w:r>
      <w:r w:rsidR="00836C5A">
        <w:rPr>
          <w:rFonts w:cs="Times New Roman"/>
        </w:rPr>
        <w:t xml:space="preserve">, znatno su povećani iz razloga što smo povećali osnovicu za obračun plaća kao i </w:t>
      </w:r>
      <w:r w:rsidR="00265AFF">
        <w:rPr>
          <w:rFonts w:cs="Times New Roman"/>
        </w:rPr>
        <w:t>imamo veći broj zaposlenih.</w:t>
      </w:r>
    </w:p>
    <w:p w14:paraId="6F0951A3" w14:textId="77777777" w:rsidR="00510875" w:rsidRDefault="00510875">
      <w:pPr>
        <w:rPr>
          <w:rFonts w:cs="Times New Roman"/>
          <w:b/>
        </w:rPr>
      </w:pPr>
    </w:p>
    <w:p w14:paraId="538DC4D6" w14:textId="77777777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poslovanja</w:t>
      </w:r>
    </w:p>
    <w:p w14:paraId="00C531DE" w14:textId="35BFE9C0" w:rsidR="002D7248" w:rsidRDefault="002D7248">
      <w:pPr>
        <w:rPr>
          <w:rFonts w:cs="Times New Roman"/>
        </w:rPr>
      </w:pPr>
      <w:r>
        <w:rPr>
          <w:rFonts w:cs="Times New Roman"/>
        </w:rPr>
        <w:t xml:space="preserve">Rashodi poslovanja ostvareni su u iznosu </w:t>
      </w:r>
      <w:r w:rsidR="00265AFF">
        <w:rPr>
          <w:rFonts w:cs="Times New Roman"/>
        </w:rPr>
        <w:t>79.379,52</w:t>
      </w:r>
      <w:r>
        <w:rPr>
          <w:rFonts w:cs="Times New Roman"/>
        </w:rPr>
        <w:t xml:space="preserve"> </w:t>
      </w:r>
      <w:r w:rsidR="00510875">
        <w:rPr>
          <w:rFonts w:cs="Times New Roman"/>
        </w:rPr>
        <w:t>eura</w:t>
      </w:r>
      <w:r>
        <w:rPr>
          <w:rFonts w:cs="Times New Roman"/>
        </w:rPr>
        <w:t xml:space="preserve"> i </w:t>
      </w:r>
      <w:r w:rsidR="00ED3824">
        <w:rPr>
          <w:rFonts w:cs="Times New Roman"/>
        </w:rPr>
        <w:t>veći su</w:t>
      </w:r>
      <w:r>
        <w:rPr>
          <w:rFonts w:cs="Times New Roman"/>
        </w:rPr>
        <w:t xml:space="preserve"> u odnosu na prethodnu godinu za </w:t>
      </w:r>
      <w:r w:rsidR="00265AFF">
        <w:rPr>
          <w:rFonts w:cs="Times New Roman"/>
        </w:rPr>
        <w:t>5</w:t>
      </w:r>
      <w:r w:rsidR="00E14A36">
        <w:rPr>
          <w:rFonts w:cs="Times New Roman"/>
        </w:rPr>
        <w:t>1,</w:t>
      </w:r>
      <w:r w:rsidR="00265AFF">
        <w:rPr>
          <w:rFonts w:cs="Times New Roman"/>
        </w:rPr>
        <w:t>4</w:t>
      </w:r>
      <w:r>
        <w:rPr>
          <w:rFonts w:cs="Times New Roman"/>
        </w:rPr>
        <w:t xml:space="preserve">%. Na </w:t>
      </w:r>
      <w:r w:rsidR="00ED3824">
        <w:rPr>
          <w:rFonts w:cs="Times New Roman"/>
        </w:rPr>
        <w:t xml:space="preserve">povećanje </w:t>
      </w:r>
      <w:r>
        <w:rPr>
          <w:rFonts w:cs="Times New Roman"/>
        </w:rPr>
        <w:t xml:space="preserve">rashoda poslovanja najviše je utjecalo </w:t>
      </w:r>
      <w:r w:rsidR="00193406">
        <w:rPr>
          <w:rFonts w:cs="Times New Roman"/>
        </w:rPr>
        <w:t>povećanje troškova za zaposlene</w:t>
      </w:r>
      <w:r w:rsidR="00911E4F">
        <w:rPr>
          <w:rFonts w:cs="Times New Roman"/>
        </w:rPr>
        <w:t>, materijalni r</w:t>
      </w:r>
      <w:r w:rsidR="00F53653">
        <w:rPr>
          <w:rFonts w:cs="Times New Roman"/>
        </w:rPr>
        <w:t>a</w:t>
      </w:r>
      <w:r w:rsidR="00911E4F">
        <w:rPr>
          <w:rFonts w:cs="Times New Roman"/>
        </w:rPr>
        <w:t>shodi i nabava nefinancijske imovine</w:t>
      </w:r>
      <w:r w:rsidR="00265AFF">
        <w:rPr>
          <w:rFonts w:cs="Times New Roman"/>
        </w:rPr>
        <w:t>, kao i dislokacija djece iz vrtića zbog radova na zgradi vrtića.</w:t>
      </w:r>
      <w:r w:rsidR="00911E4F">
        <w:rPr>
          <w:rFonts w:cs="Times New Roman"/>
        </w:rPr>
        <w:t xml:space="preserve"> </w:t>
      </w:r>
    </w:p>
    <w:p w14:paraId="2816C93F" w14:textId="77777777" w:rsidR="002D7248" w:rsidRDefault="002D7248">
      <w:pPr>
        <w:rPr>
          <w:rFonts w:cs="Times New Roman"/>
        </w:rPr>
      </w:pPr>
    </w:p>
    <w:p w14:paraId="0D334730" w14:textId="48DAB9C8" w:rsidR="002D7248" w:rsidRDefault="002D7248">
      <w:pPr>
        <w:rPr>
          <w:rFonts w:cs="Times New Roman"/>
        </w:rPr>
      </w:pPr>
      <w:r>
        <w:rPr>
          <w:rFonts w:cs="Times New Roman"/>
          <w:b/>
        </w:rPr>
        <w:t>Rashodi za zaposlene</w:t>
      </w:r>
      <w:r>
        <w:rPr>
          <w:rFonts w:cs="Times New Roman"/>
        </w:rPr>
        <w:t xml:space="preserve">  ostvareni su u iznosu od </w:t>
      </w:r>
      <w:r w:rsidR="00265AFF">
        <w:rPr>
          <w:rFonts w:cs="Times New Roman"/>
        </w:rPr>
        <w:t>59.768,25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</w:t>
      </w:r>
      <w:r w:rsidR="00193406">
        <w:rPr>
          <w:rFonts w:cs="Times New Roman"/>
        </w:rPr>
        <w:t>i veći s</w:t>
      </w:r>
      <w:r>
        <w:rPr>
          <w:rFonts w:cs="Times New Roman"/>
        </w:rPr>
        <w:t>u odnosu na prethodnu godinu. Rashodi za zaposlene obuhvaćaju plaće, doprinose na plaće i ostale rashode za zaposlene</w:t>
      </w:r>
      <w:r w:rsidR="00911E4F">
        <w:rPr>
          <w:rFonts w:cs="Times New Roman"/>
        </w:rPr>
        <w:t>, kao i pov</w:t>
      </w:r>
      <w:r w:rsidR="00F53653">
        <w:rPr>
          <w:rFonts w:cs="Times New Roman"/>
        </w:rPr>
        <w:t>e</w:t>
      </w:r>
      <w:r w:rsidR="00911E4F">
        <w:rPr>
          <w:rFonts w:cs="Times New Roman"/>
        </w:rPr>
        <w:t>ćanje broja odgajatelja</w:t>
      </w:r>
      <w:r w:rsidR="00E14A36">
        <w:rPr>
          <w:rFonts w:cs="Times New Roman"/>
        </w:rPr>
        <w:t>, kao i za zamjenu za bolovanja i porodiljnom dopustu.</w:t>
      </w:r>
    </w:p>
    <w:p w14:paraId="033EBE7E" w14:textId="77777777" w:rsidR="002D7248" w:rsidRDefault="002D7248">
      <w:pPr>
        <w:rPr>
          <w:rFonts w:cs="Times New Roman"/>
        </w:rPr>
      </w:pPr>
    </w:p>
    <w:p w14:paraId="191E8C87" w14:textId="11039E5D" w:rsidR="00911E4F" w:rsidRDefault="002D7248">
      <w:pPr>
        <w:rPr>
          <w:rFonts w:cs="Times New Roman"/>
        </w:rPr>
      </w:pPr>
      <w:r>
        <w:rPr>
          <w:rFonts w:cs="Times New Roman"/>
          <w:b/>
        </w:rPr>
        <w:t>Materijalni rashodi</w:t>
      </w:r>
      <w:r>
        <w:rPr>
          <w:rFonts w:cs="Times New Roman"/>
        </w:rPr>
        <w:t xml:space="preserve">   ostvareni su u iznosu </w:t>
      </w:r>
      <w:r w:rsidR="00265AFF">
        <w:rPr>
          <w:rFonts w:cs="Times New Roman"/>
        </w:rPr>
        <w:t>19.412,71</w:t>
      </w:r>
      <w:r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>
        <w:rPr>
          <w:rFonts w:cs="Times New Roman"/>
        </w:rPr>
        <w:t xml:space="preserve"> ili </w:t>
      </w:r>
      <w:r w:rsidR="00265AFF">
        <w:rPr>
          <w:rFonts w:cs="Times New Roman"/>
        </w:rPr>
        <w:t>45</w:t>
      </w:r>
      <w:r w:rsidR="00E14A36">
        <w:rPr>
          <w:rFonts w:cs="Times New Roman"/>
        </w:rPr>
        <w:t>,</w:t>
      </w:r>
      <w:r w:rsidR="00265AFF">
        <w:rPr>
          <w:rFonts w:cs="Times New Roman"/>
        </w:rPr>
        <w:t>6</w:t>
      </w:r>
      <w:r w:rsidR="00E14A36">
        <w:rPr>
          <w:rFonts w:cs="Times New Roman"/>
        </w:rPr>
        <w:t>0</w:t>
      </w:r>
      <w:r>
        <w:rPr>
          <w:rFonts w:cs="Times New Roman"/>
        </w:rPr>
        <w:t xml:space="preserve">% </w:t>
      </w:r>
      <w:r w:rsidR="00193406">
        <w:rPr>
          <w:rFonts w:cs="Times New Roman"/>
        </w:rPr>
        <w:t>već</w:t>
      </w:r>
      <w:r w:rsidR="008D39E0">
        <w:rPr>
          <w:rFonts w:cs="Times New Roman"/>
        </w:rPr>
        <w:t>i</w:t>
      </w:r>
      <w:r>
        <w:rPr>
          <w:rFonts w:cs="Times New Roman"/>
        </w:rPr>
        <w:t xml:space="preserve"> u odnosu na prethodnu </w:t>
      </w:r>
      <w:r w:rsidR="00193406">
        <w:rPr>
          <w:rFonts w:cs="Times New Roman"/>
        </w:rPr>
        <w:t>g</w:t>
      </w:r>
      <w:r>
        <w:rPr>
          <w:rFonts w:cs="Times New Roman"/>
        </w:rPr>
        <w:t>odinu.</w:t>
      </w:r>
      <w:r w:rsidR="00193406">
        <w:rPr>
          <w:rFonts w:cs="Times New Roman"/>
        </w:rPr>
        <w:t xml:space="preserve"> Povećanje </w:t>
      </w:r>
      <w:r>
        <w:rPr>
          <w:rFonts w:cs="Times New Roman"/>
        </w:rPr>
        <w:t>se odnosi na rashode</w:t>
      </w:r>
      <w:r w:rsidR="00F53653">
        <w:rPr>
          <w:rFonts w:cs="Times New Roman"/>
        </w:rPr>
        <w:t xml:space="preserve"> za</w:t>
      </w:r>
      <w:r w:rsidR="00911E4F">
        <w:rPr>
          <w:rFonts w:cs="Times New Roman"/>
        </w:rPr>
        <w:t xml:space="preserve"> energiju,</w:t>
      </w:r>
      <w:r w:rsidR="00647E0A">
        <w:rPr>
          <w:rFonts w:cs="Times New Roman"/>
        </w:rPr>
        <w:t xml:space="preserve"> prehranu i didaktiku kao i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rashode </w:t>
      </w:r>
      <w:r>
        <w:rPr>
          <w:rFonts w:cs="Times New Roman"/>
        </w:rPr>
        <w:t>za usluge</w:t>
      </w:r>
      <w:r w:rsidR="00265AFF">
        <w:rPr>
          <w:rFonts w:cs="Times New Roman"/>
        </w:rPr>
        <w:t>, te dislociranje vrtića iz zgrade radi radova na istoj.</w:t>
      </w:r>
    </w:p>
    <w:p w14:paraId="4401E156" w14:textId="77777777" w:rsidR="002D7248" w:rsidRDefault="002D7248">
      <w:pPr>
        <w:rPr>
          <w:rFonts w:cs="Times New Roman"/>
        </w:rPr>
      </w:pPr>
      <w:r>
        <w:rPr>
          <w:rFonts w:cs="Times New Roman"/>
        </w:rPr>
        <w:t xml:space="preserve"> </w:t>
      </w:r>
      <w:r w:rsidR="00911E4F">
        <w:rPr>
          <w:rFonts w:cs="Times New Roman"/>
        </w:rPr>
        <w:t xml:space="preserve"> </w:t>
      </w:r>
    </w:p>
    <w:p w14:paraId="172E819D" w14:textId="6A9C7607" w:rsidR="002D7248" w:rsidRDefault="002D7248">
      <w:pPr>
        <w:rPr>
          <w:rFonts w:cs="Times New Roman"/>
        </w:rPr>
      </w:pPr>
      <w:r>
        <w:rPr>
          <w:rFonts w:cs="Times New Roman"/>
          <w:b/>
        </w:rPr>
        <w:t xml:space="preserve">Financijski rashodi  </w:t>
      </w:r>
      <w:r>
        <w:rPr>
          <w:rFonts w:cs="Times New Roman"/>
        </w:rPr>
        <w:t xml:space="preserve">ostvareni su u iznosu od </w:t>
      </w:r>
      <w:r w:rsidR="00265AFF">
        <w:rPr>
          <w:rFonts w:cs="Times New Roman"/>
        </w:rPr>
        <w:t>198,56</w:t>
      </w:r>
      <w:r w:rsidR="00E14A36">
        <w:rPr>
          <w:rFonts w:cs="Times New Roman"/>
        </w:rPr>
        <w:t xml:space="preserve"> eura</w:t>
      </w:r>
      <w:r>
        <w:rPr>
          <w:rFonts w:cs="Times New Roman"/>
        </w:rPr>
        <w:t xml:space="preserve"> </w:t>
      </w:r>
      <w:r w:rsidR="00911E4F">
        <w:rPr>
          <w:rFonts w:cs="Times New Roman"/>
        </w:rPr>
        <w:t>veći su</w:t>
      </w:r>
      <w:r w:rsidR="008D39E0">
        <w:rPr>
          <w:rFonts w:cs="Times New Roman"/>
        </w:rPr>
        <w:t xml:space="preserve"> u odnosu na </w:t>
      </w:r>
      <w:r>
        <w:rPr>
          <w:rFonts w:cs="Times New Roman"/>
        </w:rPr>
        <w:t>prethodn</w:t>
      </w:r>
      <w:r w:rsidR="008D39E0">
        <w:rPr>
          <w:rFonts w:cs="Times New Roman"/>
        </w:rPr>
        <w:t xml:space="preserve">u </w:t>
      </w:r>
      <w:r>
        <w:rPr>
          <w:rFonts w:cs="Times New Roman"/>
        </w:rPr>
        <w:t>godin</w:t>
      </w:r>
      <w:r w:rsidR="008D39E0">
        <w:rPr>
          <w:rFonts w:cs="Times New Roman"/>
        </w:rPr>
        <w:t>u</w:t>
      </w:r>
      <w:r>
        <w:rPr>
          <w:rFonts w:cs="Times New Roman"/>
        </w:rPr>
        <w:t xml:space="preserve">. </w:t>
      </w:r>
      <w:r w:rsidR="00911E4F">
        <w:rPr>
          <w:rFonts w:cs="Times New Roman"/>
        </w:rPr>
        <w:t xml:space="preserve">Povećanje </w:t>
      </w:r>
      <w:r>
        <w:rPr>
          <w:rFonts w:cs="Times New Roman"/>
        </w:rPr>
        <w:t xml:space="preserve">se odnosi na </w:t>
      </w:r>
      <w:r w:rsidR="008D39E0">
        <w:rPr>
          <w:rFonts w:cs="Times New Roman"/>
        </w:rPr>
        <w:t>bankarske usluge.</w:t>
      </w:r>
    </w:p>
    <w:p w14:paraId="359F9F3E" w14:textId="77777777" w:rsidR="005F342F" w:rsidRDefault="005F342F">
      <w:pPr>
        <w:rPr>
          <w:rFonts w:cs="Times New Roman"/>
        </w:rPr>
      </w:pPr>
    </w:p>
    <w:p w14:paraId="6E2F2C43" w14:textId="111E1279" w:rsidR="002D7248" w:rsidRDefault="00265AFF">
      <w:pPr>
        <w:rPr>
          <w:rFonts w:cs="Times New Roman"/>
        </w:rPr>
      </w:pPr>
      <w:r>
        <w:rPr>
          <w:rFonts w:cs="Times New Roman"/>
          <w:b/>
          <w:bCs/>
        </w:rPr>
        <w:t>Višak</w:t>
      </w:r>
      <w:r w:rsidR="002D7248">
        <w:rPr>
          <w:rFonts w:cs="Times New Roman"/>
          <w:b/>
        </w:rPr>
        <w:t xml:space="preserve"> prihoda i primitaka u slijedećem razdoblju</w:t>
      </w:r>
      <w:r w:rsidR="002D7248">
        <w:rPr>
          <w:rFonts w:cs="Times New Roman"/>
        </w:rPr>
        <w:t xml:space="preserve">  ostvaren je u iznosu od </w:t>
      </w:r>
      <w:r>
        <w:rPr>
          <w:rFonts w:cs="Times New Roman"/>
        </w:rPr>
        <w:t>679,94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 xml:space="preserve">eura </w:t>
      </w:r>
      <w:r w:rsidR="002D7248">
        <w:rPr>
          <w:rFonts w:cs="Times New Roman"/>
        </w:rPr>
        <w:t xml:space="preserve">nakon što je </w:t>
      </w:r>
      <w:r w:rsidR="005F342F">
        <w:rPr>
          <w:rFonts w:cs="Times New Roman"/>
        </w:rPr>
        <w:t>manjak</w:t>
      </w:r>
      <w:r w:rsidR="002D7248">
        <w:rPr>
          <w:rFonts w:cs="Times New Roman"/>
        </w:rPr>
        <w:t xml:space="preserve"> prihoda i primitaka tekuće godine u iznosu od </w:t>
      </w:r>
      <w:r>
        <w:rPr>
          <w:rFonts w:cs="Times New Roman"/>
        </w:rPr>
        <w:t>2.272,54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 w:rsidR="002D7248">
        <w:rPr>
          <w:rFonts w:cs="Times New Roman"/>
        </w:rPr>
        <w:t xml:space="preserve"> </w:t>
      </w:r>
      <w:r w:rsidR="008D39E0">
        <w:rPr>
          <w:rFonts w:cs="Times New Roman"/>
        </w:rPr>
        <w:t>povećan</w:t>
      </w:r>
      <w:r w:rsidR="002D7248">
        <w:rPr>
          <w:rFonts w:cs="Times New Roman"/>
        </w:rPr>
        <w:t xml:space="preserve"> za </w:t>
      </w:r>
      <w:r w:rsidR="008D39E0">
        <w:rPr>
          <w:rFonts w:cs="Times New Roman"/>
        </w:rPr>
        <w:t>višak</w:t>
      </w:r>
      <w:r w:rsidR="002D7248">
        <w:rPr>
          <w:rFonts w:cs="Times New Roman"/>
        </w:rPr>
        <w:t xml:space="preserve"> prihoda i primitaka iz prethodne godine u iznosu od </w:t>
      </w:r>
      <w:r>
        <w:rPr>
          <w:rFonts w:cs="Times New Roman"/>
        </w:rPr>
        <w:t>2.952,48</w:t>
      </w:r>
      <w:r w:rsidR="002D7248">
        <w:rPr>
          <w:rFonts w:cs="Times New Roman"/>
        </w:rPr>
        <w:t xml:space="preserve"> </w:t>
      </w:r>
      <w:r w:rsidR="00647E0A">
        <w:rPr>
          <w:rFonts w:cs="Times New Roman"/>
        </w:rPr>
        <w:t>eura</w:t>
      </w:r>
      <w:r w:rsidR="002D7248">
        <w:rPr>
          <w:rFonts w:cs="Times New Roman"/>
        </w:rPr>
        <w:t>.</w:t>
      </w:r>
    </w:p>
    <w:p w14:paraId="22C20A71" w14:textId="77777777" w:rsidR="002D7248" w:rsidRDefault="002D7248">
      <w:pPr>
        <w:rPr>
          <w:rFonts w:cs="Times New Roman"/>
          <w:b/>
        </w:rPr>
      </w:pPr>
    </w:p>
    <w:p w14:paraId="64CC1C98" w14:textId="47BD6751" w:rsidR="00EA640B" w:rsidRDefault="00E976B4" w:rsidP="00EA640B">
      <w:pPr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6D1484C7" w14:textId="2E9A857F" w:rsidR="00EA640B" w:rsidRDefault="00836C5A" w:rsidP="00EA640B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2A9A88A4" w14:textId="67044689" w:rsidR="00EA640B" w:rsidRDefault="00EA640B" w:rsidP="00EA640B">
      <w:pPr>
        <w:rPr>
          <w:rFonts w:cs="Times New Roman"/>
        </w:rPr>
      </w:pPr>
    </w:p>
    <w:p w14:paraId="0578BDAB" w14:textId="7EFD3AAE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Kali, </w:t>
      </w:r>
      <w:r w:rsidR="00265AFF">
        <w:rPr>
          <w:rFonts w:cs="Times New Roman"/>
          <w:b/>
        </w:rPr>
        <w:t>08</w:t>
      </w:r>
      <w:r>
        <w:rPr>
          <w:rFonts w:cs="Times New Roman"/>
          <w:b/>
        </w:rPr>
        <w:t xml:space="preserve">. </w:t>
      </w:r>
      <w:r w:rsidR="00265AFF">
        <w:rPr>
          <w:rFonts w:cs="Times New Roman"/>
          <w:b/>
        </w:rPr>
        <w:t>travnja</w:t>
      </w:r>
      <w:r w:rsidR="00836C5A">
        <w:rPr>
          <w:rFonts w:cs="Times New Roman"/>
          <w:b/>
        </w:rPr>
        <w:t xml:space="preserve"> </w:t>
      </w:r>
      <w:r>
        <w:rPr>
          <w:rFonts w:cs="Times New Roman"/>
          <w:b/>
        </w:rPr>
        <w:t>202</w:t>
      </w:r>
      <w:r w:rsidR="00265AFF">
        <w:rPr>
          <w:rFonts w:cs="Times New Roman"/>
          <w:b/>
        </w:rPr>
        <w:t>5</w:t>
      </w:r>
      <w:r>
        <w:rPr>
          <w:rFonts w:cs="Times New Roman"/>
          <w:b/>
        </w:rPr>
        <w:t>. godine.</w:t>
      </w:r>
    </w:p>
    <w:p w14:paraId="0411048B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Referent za financije</w:t>
      </w:r>
    </w:p>
    <w:p w14:paraId="1BE7FD8C" w14:textId="77777777" w:rsidR="00EA640B" w:rsidRDefault="00EA640B" w:rsidP="00EA640B">
      <w:pPr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Ines Maštruko</w:t>
      </w:r>
    </w:p>
    <w:p w14:paraId="09174D86" w14:textId="77777777" w:rsidR="002D7248" w:rsidRDefault="002D7248">
      <w:pPr>
        <w:rPr>
          <w:rFonts w:cs="Times New Roman"/>
          <w:b/>
        </w:rPr>
      </w:pPr>
    </w:p>
    <w:p w14:paraId="5E05B132" w14:textId="77777777" w:rsidR="002D7248" w:rsidRDefault="002D7248">
      <w:pPr>
        <w:rPr>
          <w:rFonts w:cs="Times New Roman"/>
          <w:b/>
        </w:rPr>
      </w:pPr>
    </w:p>
    <w:p w14:paraId="452A68F9" w14:textId="5490D8BC" w:rsidR="002D7248" w:rsidRDefault="002D7248">
      <w:pPr>
        <w:rPr>
          <w:rFonts w:cs="Times New Roman"/>
          <w:b/>
        </w:rPr>
      </w:pPr>
    </w:p>
    <w:p w14:paraId="53D782A1" w14:textId="77777777" w:rsidR="005F342F" w:rsidRDefault="005F342F">
      <w:pPr>
        <w:rPr>
          <w:rFonts w:cs="Times New Roman"/>
        </w:rPr>
      </w:pPr>
    </w:p>
    <w:sectPr w:rsidR="005F342F">
      <w:type w:val="continuous"/>
      <w:pgSz w:w="595.30pt" w:h="841.90pt"/>
      <w:pgMar w:top="56.70pt" w:right="56.70pt" w:bottom="56.70pt" w:left="56.70pt" w:header="36pt" w:footer="36pt" w:gutter="0pt"/>
      <w:cols w:space="36pt"/>
      <w:formProt w:val="0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windows-1250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panose1 w:val="00000000000000000000"/>
    <w:charset w:characterSet="windows-1250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5.45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48"/>
    <w:rsid w:val="000C1DEB"/>
    <w:rsid w:val="000E1B94"/>
    <w:rsid w:val="000E479C"/>
    <w:rsid w:val="0018330D"/>
    <w:rsid w:val="00193406"/>
    <w:rsid w:val="001D2D38"/>
    <w:rsid w:val="001D4A9A"/>
    <w:rsid w:val="00265AFF"/>
    <w:rsid w:val="002961FC"/>
    <w:rsid w:val="002D7248"/>
    <w:rsid w:val="00311ACE"/>
    <w:rsid w:val="00317304"/>
    <w:rsid w:val="003A0153"/>
    <w:rsid w:val="00414171"/>
    <w:rsid w:val="00420162"/>
    <w:rsid w:val="004B156B"/>
    <w:rsid w:val="004D4925"/>
    <w:rsid w:val="005050B4"/>
    <w:rsid w:val="00510875"/>
    <w:rsid w:val="005F342F"/>
    <w:rsid w:val="0061149E"/>
    <w:rsid w:val="00642ABB"/>
    <w:rsid w:val="00647E0A"/>
    <w:rsid w:val="0065577F"/>
    <w:rsid w:val="00696C42"/>
    <w:rsid w:val="006F67BB"/>
    <w:rsid w:val="00772450"/>
    <w:rsid w:val="00836C5A"/>
    <w:rsid w:val="00841F76"/>
    <w:rsid w:val="008928FA"/>
    <w:rsid w:val="008D39E0"/>
    <w:rsid w:val="008E4648"/>
    <w:rsid w:val="008E4C27"/>
    <w:rsid w:val="009078F4"/>
    <w:rsid w:val="00911E4F"/>
    <w:rsid w:val="00927645"/>
    <w:rsid w:val="009A43A5"/>
    <w:rsid w:val="009A656B"/>
    <w:rsid w:val="00A4148E"/>
    <w:rsid w:val="00AA19CF"/>
    <w:rsid w:val="00AB3434"/>
    <w:rsid w:val="00B51C75"/>
    <w:rsid w:val="00E14A36"/>
    <w:rsid w:val="00E32E1A"/>
    <w:rsid w:val="00E976B4"/>
    <w:rsid w:val="00EA4CF4"/>
    <w:rsid w:val="00EA640B"/>
    <w:rsid w:val="00ED3824"/>
    <w:rsid w:val="00EE2640"/>
    <w:rsid w:val="00F53653"/>
    <w:rsid w:val="00F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AF279E"/>
  <w14:defaultImageDpi w14:val="0"/>
  <w15:docId w15:val="{8A36CBFD-77D2-465E-9B7F-89F608D671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pt" w:line="12pt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pacing w:before="12pt" w:after="6p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7pt" w:line="14.40pt" w:lineRule="auto"/>
    </w:pPr>
  </w:style>
  <w:style w:type="paragraph" w:styleId="Popis">
    <w:name w:val="List"/>
    <w:basedOn w:val="TextBody"/>
    <w:uiPriority w:val="99"/>
  </w:style>
  <w:style w:type="paragraph" w:styleId="Opisslike">
    <w:name w:val="caption"/>
    <w:basedOn w:val="Normal"/>
    <w:uiPriority w:val="99"/>
    <w:qFormat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8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</cp:lastModifiedBy>
  <cp:revision>6</cp:revision>
  <cp:lastPrinted>2024-01-31T11:06:00Z</cp:lastPrinted>
  <dcterms:created xsi:type="dcterms:W3CDTF">2024-01-31T11:12:00Z</dcterms:created>
  <dcterms:modified xsi:type="dcterms:W3CDTF">2025-04-08T10:59:00Z</dcterms:modified>
</cp:coreProperties>
</file>